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C1BEC">
      <w:pPr>
        <w:ind w:right="480"/>
        <w:rPr>
          <w:rFonts w:ascii="仿宋_GB2312" w:eastAsia="仿宋_GB2312"/>
          <w:sz w:val="24"/>
        </w:rPr>
      </w:pPr>
    </w:p>
    <w:p w14:paraId="68BC9B5F">
      <w:pPr>
        <w:pStyle w:val="2"/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中纺机团体标准征求意见稿意见回函单</w:t>
      </w:r>
    </w:p>
    <w:p w14:paraId="10572A3C"/>
    <w:tbl>
      <w:tblPr>
        <w:tblStyle w:val="5"/>
        <w:tblW w:w="96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8100"/>
      </w:tblGrid>
      <w:tr w14:paraId="4B351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548" w:type="dxa"/>
          </w:tcPr>
          <w:p w14:paraId="2ADE0B9E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标准名称：</w:t>
            </w:r>
          </w:p>
        </w:tc>
        <w:tc>
          <w:tcPr>
            <w:tcW w:w="8100" w:type="dxa"/>
          </w:tcPr>
          <w:p w14:paraId="33F0EDCF">
            <w:pPr>
              <w:snapToGrid w:val="0"/>
              <w:spacing w:line="360" w:lineRule="auto"/>
              <w:rPr>
                <w:rFonts w:ascii="仿宋_GB2312" w:hAnsi="宋体" w:eastAsia="仿宋_GB2312"/>
                <w:b/>
                <w:spacing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纺织服装全流程质量追溯技术要求</w:t>
            </w:r>
          </w:p>
        </w:tc>
      </w:tr>
      <w:tr w14:paraId="57E7A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 w14:paraId="4D122F03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起草单位：</w:t>
            </w:r>
          </w:p>
        </w:tc>
        <w:tc>
          <w:tcPr>
            <w:tcW w:w="8100" w:type="dxa"/>
          </w:tcPr>
          <w:p w14:paraId="302F59FE">
            <w:pPr>
              <w:snapToGrid w:val="0"/>
              <w:spacing w:before="100" w:beforeAutospacing="1" w:after="100" w:afterAutospacing="1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47EE9D75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对本标准征求意见稿的总体评价：</w:t>
      </w:r>
    </w:p>
    <w:tbl>
      <w:tblPr>
        <w:tblStyle w:val="5"/>
        <w:tblW w:w="96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6120"/>
        <w:gridCol w:w="2700"/>
      </w:tblGrid>
      <w:tr w14:paraId="1FA38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38821EC6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601F58A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赞成</w:t>
            </w:r>
          </w:p>
        </w:tc>
        <w:tc>
          <w:tcPr>
            <w:tcW w:w="2700" w:type="dxa"/>
          </w:tcPr>
          <w:p w14:paraId="364564E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 w14:paraId="6C20E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622124DF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738ACD86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赞成，但有建议或意见</w:t>
            </w:r>
          </w:p>
        </w:tc>
        <w:tc>
          <w:tcPr>
            <w:tcW w:w="2700" w:type="dxa"/>
          </w:tcPr>
          <w:p w14:paraId="2545648A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 w14:paraId="4E8B1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318DCD09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09CC81CF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不赞成，如采纳建议或意见改为赞成</w:t>
            </w:r>
          </w:p>
        </w:tc>
        <w:tc>
          <w:tcPr>
            <w:tcW w:w="2700" w:type="dxa"/>
          </w:tcPr>
          <w:p w14:paraId="704236E3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 w14:paraId="7676D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779D7BE6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5F90564D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不赞成（须附理由）</w:t>
            </w:r>
          </w:p>
        </w:tc>
        <w:tc>
          <w:tcPr>
            <w:tcW w:w="2700" w:type="dxa"/>
          </w:tcPr>
          <w:p w14:paraId="55BD870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 w14:paraId="67F08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1A288996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615F1283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弃权</w:t>
            </w:r>
          </w:p>
        </w:tc>
        <w:tc>
          <w:tcPr>
            <w:tcW w:w="2700" w:type="dxa"/>
          </w:tcPr>
          <w:p w14:paraId="24EBA61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</w:tbl>
    <w:p w14:paraId="4E91493B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建议或意见及理由如下（幅面不够可另附页）：</w:t>
      </w:r>
    </w:p>
    <w:tbl>
      <w:tblPr>
        <w:tblStyle w:val="5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00"/>
        <w:gridCol w:w="360"/>
        <w:gridCol w:w="3510"/>
        <w:gridCol w:w="3510"/>
      </w:tblGrid>
      <w:tr w14:paraId="19E4A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1F2387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1800" w:type="dxa"/>
          </w:tcPr>
          <w:p w14:paraId="4DEACD6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标准章节编号</w:t>
            </w:r>
          </w:p>
        </w:tc>
        <w:tc>
          <w:tcPr>
            <w:tcW w:w="7380" w:type="dxa"/>
            <w:gridSpan w:val="3"/>
          </w:tcPr>
          <w:p w14:paraId="0F0A4A5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意 见 内 容</w:t>
            </w:r>
          </w:p>
        </w:tc>
      </w:tr>
      <w:tr w14:paraId="62739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4" w:hRule="atLeast"/>
        </w:trPr>
        <w:tc>
          <w:tcPr>
            <w:tcW w:w="828" w:type="dxa"/>
          </w:tcPr>
          <w:p w14:paraId="4E72A418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857D97A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380" w:type="dxa"/>
            <w:gridSpan w:val="3"/>
          </w:tcPr>
          <w:p w14:paraId="6162DBC6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F88B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8" w:type="dxa"/>
            <w:gridSpan w:val="5"/>
          </w:tcPr>
          <w:p w14:paraId="76713FA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0999E43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提出单位：                                                    （单位公章）</w:t>
            </w:r>
          </w:p>
        </w:tc>
      </w:tr>
      <w:tr w14:paraId="24280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gridSpan w:val="3"/>
          </w:tcPr>
          <w:p w14:paraId="4FB76075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址：</w:t>
            </w:r>
          </w:p>
        </w:tc>
        <w:tc>
          <w:tcPr>
            <w:tcW w:w="7020" w:type="dxa"/>
            <w:gridSpan w:val="2"/>
          </w:tcPr>
          <w:p w14:paraId="05144FD1">
            <w:pPr>
              <w:spacing w:line="360" w:lineRule="auto"/>
              <w:ind w:firstLine="3480" w:firstLineChars="14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邮编：</w:t>
            </w:r>
          </w:p>
        </w:tc>
      </w:tr>
      <w:tr w14:paraId="108BA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gridSpan w:val="3"/>
          </w:tcPr>
          <w:p w14:paraId="278E81F5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承办人：</w:t>
            </w:r>
          </w:p>
        </w:tc>
        <w:tc>
          <w:tcPr>
            <w:tcW w:w="3510" w:type="dxa"/>
          </w:tcPr>
          <w:p w14:paraId="6B9757E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电话：</w:t>
            </w:r>
          </w:p>
        </w:tc>
        <w:tc>
          <w:tcPr>
            <w:tcW w:w="3510" w:type="dxa"/>
          </w:tcPr>
          <w:p w14:paraId="504680E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手机：</w:t>
            </w:r>
          </w:p>
        </w:tc>
      </w:tr>
    </w:tbl>
    <w:p w14:paraId="7B7F490A">
      <w:bookmarkStart w:id="0" w:name="_GoBack"/>
      <w:bookmarkEnd w:id="0"/>
    </w:p>
    <w:sectPr>
      <w:pgSz w:w="11906" w:h="16838"/>
      <w:pgMar w:top="1247" w:right="1021" w:bottom="680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4B4"/>
    <w:rsid w:val="002471FF"/>
    <w:rsid w:val="00592876"/>
    <w:rsid w:val="005F64B4"/>
    <w:rsid w:val="00661D92"/>
    <w:rsid w:val="008B421A"/>
    <w:rsid w:val="00946440"/>
    <w:rsid w:val="00D72EBD"/>
    <w:rsid w:val="00F979A5"/>
    <w:rsid w:val="072B0CBE"/>
    <w:rsid w:val="196A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482</Words>
  <Characters>482</Characters>
  <Lines>1</Lines>
  <Paragraphs>1</Paragraphs>
  <TotalTime>0</TotalTime>
  <ScaleCrop>false</ScaleCrop>
  <LinksUpToDate>false</LinksUpToDate>
  <CharactersWithSpaces>650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2023-09-05T04:55:00Z</dcterms:created>
  <dc:creator>qi zhao</dc:creator>
  <cp:lastModifiedBy>叶贺</cp:lastModifiedBy>
  <dcterms:modified xsi:type="dcterms:W3CDTF">2025-07-08T00:56:32Z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eyJoZGlkIjoiMzEwNTM5NzYwMDRjMzkwZTVkZjY2ODkwMGIxNGU0OTUiLCJ1c2VySWQiOiIyNTM5NjA2NTcifQ==</vt:lpwstr>
  </property>
  <property fmtid="{D5CDD505-2E9C-101B-9397-08002B2CF9AE}" pid="3" name="KSOProductBuildVer">
    <vt:lpwstr>2052-12.1.0.21915</vt:lpwstr>
  </property>
  <property fmtid="{D5CDD505-2E9C-101B-9397-08002B2CF9AE}" pid="4" name="ICV">
    <vt:lpwstr>31083307C2734943895512EC91C89394_12</vt:lpwstr>
  </property>
</Properties>
</file>