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C0374" w14:textId="77777777" w:rsidR="00FF6B93" w:rsidRDefault="00FF6B93" w:rsidP="00FF6B93">
      <w:pPr>
        <w:adjustRightInd w:val="0"/>
        <w:snapToGrid w:val="0"/>
        <w:spacing w:line="216" w:lineRule="auto"/>
        <w:rPr>
          <w:rFonts w:ascii="仿宋" w:eastAsia="仿宋" w:hAnsi="仿宋" w:cs="仿宋"/>
          <w:b/>
          <w:bCs/>
          <w:sz w:val="32"/>
          <w:szCs w:val="32"/>
        </w:rPr>
      </w:pPr>
      <w:bookmarkStart w:id="0" w:name="OLE_LINK4"/>
      <w:r>
        <w:rPr>
          <w:rFonts w:ascii="仿宋" w:eastAsia="仿宋" w:hAnsi="仿宋" w:cs="仿宋" w:hint="eastAsia"/>
          <w:b/>
          <w:bCs/>
          <w:sz w:val="32"/>
          <w:szCs w:val="32"/>
        </w:rPr>
        <w:t>附件1：</w:t>
      </w:r>
    </w:p>
    <w:bookmarkEnd w:id="0"/>
    <w:p w14:paraId="002D7334" w14:textId="77777777" w:rsidR="00FF6B93" w:rsidRDefault="00FF6B93" w:rsidP="00FF6B93">
      <w:pPr>
        <w:adjustRightInd w:val="0"/>
        <w:snapToGrid w:val="0"/>
        <w:spacing w:line="216" w:lineRule="auto"/>
        <w:jc w:val="center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决赛名单</w:t>
      </w:r>
    </w:p>
    <w:p w14:paraId="6AA94151" w14:textId="77777777" w:rsidR="00FF6B93" w:rsidRDefault="00FF6B93" w:rsidP="00FF6B93">
      <w:pPr>
        <w:pStyle w:val="a3"/>
        <w:rPr>
          <w:rFonts w:hint="eastAsia"/>
        </w:rPr>
      </w:pPr>
    </w:p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715"/>
        <w:gridCol w:w="6223"/>
        <w:gridCol w:w="1134"/>
      </w:tblGrid>
      <w:tr w:rsidR="00FF6B93" w14:paraId="49139F64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7A3BBFCD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高校名称</w:t>
            </w:r>
          </w:p>
        </w:tc>
        <w:tc>
          <w:tcPr>
            <w:tcW w:w="6223" w:type="dxa"/>
            <w:noWrap/>
            <w:vAlign w:val="center"/>
            <w:hideMark/>
          </w:tcPr>
          <w:p w14:paraId="613A21F8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参赛项目</w:t>
            </w:r>
          </w:p>
        </w:tc>
        <w:tc>
          <w:tcPr>
            <w:tcW w:w="1134" w:type="dxa"/>
            <w:noWrap/>
            <w:vAlign w:val="center"/>
            <w:hideMark/>
          </w:tcPr>
          <w:p w14:paraId="0E3602BC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组别</w:t>
            </w:r>
          </w:p>
        </w:tc>
      </w:tr>
      <w:tr w:rsidR="00FF6B93" w14:paraId="49129C05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10D6A8E8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兰州理工大学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161A7D23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缠花克星—基于智能化设计的细纱机缠花清洁机器人</w:t>
            </w:r>
          </w:p>
        </w:tc>
        <w:tc>
          <w:tcPr>
            <w:tcW w:w="1134" w:type="dxa"/>
            <w:noWrap/>
            <w:vAlign w:val="center"/>
            <w:hideMark/>
          </w:tcPr>
          <w:p w14:paraId="113F6BAE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bookmarkStart w:id="1" w:name="OLE_LINK1"/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  <w:bookmarkEnd w:id="1"/>
          </w:p>
        </w:tc>
      </w:tr>
      <w:tr w:rsidR="00FF6B93" w14:paraId="002ADCDD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69F8534A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天津工业大学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76A0382A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锌新之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火—锌纱线电池固态电解质结构设计</w:t>
            </w:r>
          </w:p>
        </w:tc>
        <w:tc>
          <w:tcPr>
            <w:tcW w:w="1134" w:type="dxa"/>
            <w:noWrap/>
            <w:vAlign w:val="center"/>
            <w:hideMark/>
          </w:tcPr>
          <w:p w14:paraId="7B978DE1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4E065EF5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0767C1F6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安徽农业大学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3288AC46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智能吸湿排汗鞋垫</w:t>
            </w:r>
          </w:p>
        </w:tc>
        <w:tc>
          <w:tcPr>
            <w:tcW w:w="1134" w:type="dxa"/>
            <w:noWrap/>
            <w:vAlign w:val="center"/>
            <w:hideMark/>
          </w:tcPr>
          <w:p w14:paraId="4045BA3C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470F67CB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6575C65A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北京服装学院</w:t>
            </w:r>
          </w:p>
        </w:tc>
        <w:tc>
          <w:tcPr>
            <w:tcW w:w="6223" w:type="dxa"/>
            <w:noWrap/>
            <w:vAlign w:val="center"/>
            <w:hideMark/>
          </w:tcPr>
          <w:p w14:paraId="7247535E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镂光骑行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服</w:t>
            </w:r>
          </w:p>
        </w:tc>
        <w:tc>
          <w:tcPr>
            <w:tcW w:w="1134" w:type="dxa"/>
            <w:noWrap/>
            <w:vAlign w:val="center"/>
            <w:hideMark/>
          </w:tcPr>
          <w:p w14:paraId="355633D6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35B1A835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350DA26D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东华大学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671CF49B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智能座舱发光传感面料设计开发</w:t>
            </w:r>
          </w:p>
        </w:tc>
        <w:tc>
          <w:tcPr>
            <w:tcW w:w="1134" w:type="dxa"/>
            <w:noWrap/>
            <w:vAlign w:val="center"/>
            <w:hideMark/>
          </w:tcPr>
          <w:p w14:paraId="5CE0C34F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53FE291D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7B8ED26A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312B328E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“衣健轻新”—AI赋能的可穿戴智能服装</w:t>
            </w:r>
          </w:p>
        </w:tc>
        <w:tc>
          <w:tcPr>
            <w:tcW w:w="1134" w:type="dxa"/>
            <w:noWrap/>
            <w:vAlign w:val="center"/>
            <w:hideMark/>
          </w:tcPr>
          <w:p w14:paraId="613F49C6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18A514FA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587C24DC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武汉纺织大学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2D9EF845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手持式纳米纤维智能喷射器</w:t>
            </w:r>
          </w:p>
        </w:tc>
        <w:tc>
          <w:tcPr>
            <w:tcW w:w="1134" w:type="dxa"/>
            <w:noWrap/>
            <w:vAlign w:val="center"/>
            <w:hideMark/>
          </w:tcPr>
          <w:p w14:paraId="46A73B91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3E5A4E71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1022727F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湖南工程学院</w:t>
            </w:r>
          </w:p>
        </w:tc>
        <w:tc>
          <w:tcPr>
            <w:tcW w:w="6223" w:type="dxa"/>
            <w:noWrap/>
            <w:vAlign w:val="center"/>
            <w:hideMark/>
          </w:tcPr>
          <w:p w14:paraId="148F240B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“衣”心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向童—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磨牙期婴幼儿智护罩衣</w:t>
            </w:r>
          </w:p>
        </w:tc>
        <w:tc>
          <w:tcPr>
            <w:tcW w:w="1134" w:type="dxa"/>
            <w:noWrap/>
            <w:vAlign w:val="center"/>
            <w:hideMark/>
          </w:tcPr>
          <w:p w14:paraId="52666C6C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0A3A8156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29800B69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武汉纺织大学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30428420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多重智能响应医用复合织物</w:t>
            </w:r>
          </w:p>
        </w:tc>
        <w:tc>
          <w:tcPr>
            <w:tcW w:w="1134" w:type="dxa"/>
            <w:noWrap/>
            <w:vAlign w:val="center"/>
            <w:hideMark/>
          </w:tcPr>
          <w:p w14:paraId="02D39652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35B7ACC6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018086E8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天津工业大学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3AC42167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基于3D多孔木海绵的可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穿戴温压一体化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传感器</w:t>
            </w:r>
          </w:p>
        </w:tc>
        <w:tc>
          <w:tcPr>
            <w:tcW w:w="1134" w:type="dxa"/>
            <w:noWrap/>
            <w:vAlign w:val="center"/>
            <w:hideMark/>
          </w:tcPr>
          <w:p w14:paraId="114240AB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22510998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626BFACC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湖南工程学院</w:t>
            </w:r>
          </w:p>
        </w:tc>
        <w:tc>
          <w:tcPr>
            <w:tcW w:w="6223" w:type="dxa"/>
            <w:noWrap/>
            <w:vAlign w:val="center"/>
            <w:hideMark/>
          </w:tcPr>
          <w:p w14:paraId="63816044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几多雅“饰”消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暑-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热致变色抗紫外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织物的开发与应用</w:t>
            </w:r>
          </w:p>
        </w:tc>
        <w:tc>
          <w:tcPr>
            <w:tcW w:w="1134" w:type="dxa"/>
            <w:noWrap/>
            <w:vAlign w:val="center"/>
            <w:hideMark/>
          </w:tcPr>
          <w:p w14:paraId="7556E9B7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6F729BEB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19E9C64A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浙江纺织服装职业技术学院</w:t>
            </w:r>
          </w:p>
        </w:tc>
        <w:tc>
          <w:tcPr>
            <w:tcW w:w="6223" w:type="dxa"/>
            <w:noWrap/>
            <w:vAlign w:val="center"/>
            <w:hideMark/>
          </w:tcPr>
          <w:p w14:paraId="3868D5F5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纺织布料自动搬运系统设计</w:t>
            </w:r>
          </w:p>
        </w:tc>
        <w:tc>
          <w:tcPr>
            <w:tcW w:w="1134" w:type="dxa"/>
            <w:noWrap/>
            <w:vAlign w:val="center"/>
            <w:hideMark/>
          </w:tcPr>
          <w:p w14:paraId="28E4E003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32EEB022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1AD4757E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江南大学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63AC24A2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聚光储能与局部发热理疗的智能交互老年裤</w:t>
            </w:r>
          </w:p>
        </w:tc>
        <w:tc>
          <w:tcPr>
            <w:tcW w:w="1134" w:type="dxa"/>
            <w:noWrap/>
            <w:vAlign w:val="center"/>
            <w:hideMark/>
          </w:tcPr>
          <w:p w14:paraId="5E064E17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18855227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09E7D1C9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湖南工程学院</w:t>
            </w:r>
          </w:p>
        </w:tc>
        <w:tc>
          <w:tcPr>
            <w:tcW w:w="6223" w:type="dxa"/>
            <w:noWrap/>
            <w:vAlign w:val="center"/>
            <w:hideMark/>
          </w:tcPr>
          <w:p w14:paraId="1D67BFCC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自动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缂丝机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的设计</w:t>
            </w:r>
          </w:p>
        </w:tc>
        <w:tc>
          <w:tcPr>
            <w:tcW w:w="1134" w:type="dxa"/>
            <w:noWrap/>
            <w:vAlign w:val="center"/>
            <w:hideMark/>
          </w:tcPr>
          <w:p w14:paraId="3035BC4B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大学生组</w:t>
            </w:r>
          </w:p>
        </w:tc>
      </w:tr>
      <w:tr w:rsidR="00FF6B93" w14:paraId="73D9EC43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</w:tcPr>
          <w:p w14:paraId="4DAD71E4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223" w:type="dxa"/>
            <w:noWrap/>
            <w:vAlign w:val="center"/>
          </w:tcPr>
          <w:p w14:paraId="11F71BDC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34" w:type="dxa"/>
            <w:noWrap/>
            <w:vAlign w:val="center"/>
          </w:tcPr>
          <w:p w14:paraId="4FF48D34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F6B93" w14:paraId="002BC6F5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</w:tcPr>
          <w:p w14:paraId="0A49C785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223" w:type="dxa"/>
            <w:noWrap/>
            <w:vAlign w:val="center"/>
          </w:tcPr>
          <w:p w14:paraId="4B77F27C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34" w:type="dxa"/>
            <w:noWrap/>
            <w:vAlign w:val="center"/>
          </w:tcPr>
          <w:p w14:paraId="539E6F97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FF6B93" w14:paraId="50B60B21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2A7C42FA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新疆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lang w:bidi="ar"/>
              </w:rPr>
              <w:t>⼤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学</w:t>
            </w:r>
          </w:p>
        </w:tc>
        <w:tc>
          <w:tcPr>
            <w:tcW w:w="6223" w:type="dxa"/>
            <w:noWrap/>
            <w:vAlign w:val="center"/>
            <w:hideMark/>
          </w:tcPr>
          <w:p w14:paraId="7C223D78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新疆棉花种质溯源及品质分级系统研发</w:t>
            </w:r>
          </w:p>
        </w:tc>
        <w:tc>
          <w:tcPr>
            <w:tcW w:w="1134" w:type="dxa"/>
            <w:noWrap/>
            <w:vAlign w:val="center"/>
            <w:hideMark/>
          </w:tcPr>
          <w:p w14:paraId="489D2C37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bookmarkStart w:id="2" w:name="OLE_LINK3"/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  <w:bookmarkEnd w:id="2"/>
          </w:p>
        </w:tc>
      </w:tr>
      <w:tr w:rsidR="00FF6B93" w14:paraId="59554436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72D5BFF6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东华大学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0D322B71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高性能纤维环形编织工艺仿真软件</w:t>
            </w:r>
          </w:p>
        </w:tc>
        <w:tc>
          <w:tcPr>
            <w:tcW w:w="1134" w:type="dxa"/>
            <w:noWrap/>
            <w:vAlign w:val="center"/>
            <w:hideMark/>
          </w:tcPr>
          <w:p w14:paraId="58B95741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61968DDA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37269F2A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东华大学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5FB4D60A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智能稳定牵伸区内纤维运动状态的自调匀整装置</w:t>
            </w:r>
          </w:p>
        </w:tc>
        <w:tc>
          <w:tcPr>
            <w:tcW w:w="1134" w:type="dxa"/>
            <w:noWrap/>
            <w:vAlign w:val="center"/>
            <w:hideMark/>
          </w:tcPr>
          <w:p w14:paraId="378417EC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23861D77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67CCCB38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东华大学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369D1A2E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基于多源感知的经编鞋面冲孔-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內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斩-上下料自动化系统</w:t>
            </w:r>
          </w:p>
        </w:tc>
        <w:tc>
          <w:tcPr>
            <w:tcW w:w="1134" w:type="dxa"/>
            <w:noWrap/>
            <w:vAlign w:val="center"/>
            <w:hideMark/>
          </w:tcPr>
          <w:p w14:paraId="440233B2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1CAD2D5B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6B2523FD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天津工业大学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0AE27EE0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环锭纺细纱自动接头机器人</w:t>
            </w:r>
          </w:p>
        </w:tc>
        <w:tc>
          <w:tcPr>
            <w:tcW w:w="1134" w:type="dxa"/>
            <w:noWrap/>
            <w:vAlign w:val="center"/>
            <w:hideMark/>
          </w:tcPr>
          <w:p w14:paraId="2E2A0276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07AED34F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3AB1B049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天津工业大学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4DC4AB26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基于速度压力闭环控制的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织物翻衬管道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修复设备开发</w:t>
            </w:r>
          </w:p>
        </w:tc>
        <w:tc>
          <w:tcPr>
            <w:tcW w:w="1134" w:type="dxa"/>
            <w:noWrap/>
            <w:vAlign w:val="center"/>
            <w:hideMark/>
          </w:tcPr>
          <w:p w14:paraId="0CE6A75A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23CB9BE1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58ED263C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东华大学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1CE0AFE7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一种无线无源多功能体征参数检测柔性传感纱</w:t>
            </w:r>
          </w:p>
        </w:tc>
        <w:tc>
          <w:tcPr>
            <w:tcW w:w="1134" w:type="dxa"/>
            <w:noWrap/>
            <w:vAlign w:val="center"/>
            <w:hideMark/>
          </w:tcPr>
          <w:p w14:paraId="72C8FE2B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5ABA1ACE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5527BBB6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70591F10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智能触觉感知手套</w:t>
            </w:r>
          </w:p>
        </w:tc>
        <w:tc>
          <w:tcPr>
            <w:tcW w:w="1134" w:type="dxa"/>
            <w:noWrap/>
            <w:vAlign w:val="center"/>
            <w:hideMark/>
          </w:tcPr>
          <w:p w14:paraId="2609A2DF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6703C6E5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30A329DA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江南大学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7E8961F0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基于视频序列的织物保形性检测</w:t>
            </w:r>
          </w:p>
        </w:tc>
        <w:tc>
          <w:tcPr>
            <w:tcW w:w="1134" w:type="dxa"/>
            <w:noWrap/>
            <w:vAlign w:val="center"/>
            <w:hideMark/>
          </w:tcPr>
          <w:p w14:paraId="777F3AE8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13DFA163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16F23FB2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苏州大学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668256D8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基于传感纱线的智能服装开发</w:t>
            </w:r>
          </w:p>
        </w:tc>
        <w:tc>
          <w:tcPr>
            <w:tcW w:w="1134" w:type="dxa"/>
            <w:noWrap/>
            <w:vAlign w:val="center"/>
            <w:hideMark/>
          </w:tcPr>
          <w:p w14:paraId="314A8BBD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091E3F63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053F10A2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河北科技大学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5F6DDD22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微织著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-柔性可植入式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一体化微纳超级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电容器</w:t>
            </w:r>
          </w:p>
        </w:tc>
        <w:tc>
          <w:tcPr>
            <w:tcW w:w="1134" w:type="dxa"/>
            <w:noWrap/>
            <w:vAlign w:val="center"/>
            <w:hideMark/>
          </w:tcPr>
          <w:p w14:paraId="14C949BB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6CEC7137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68727222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大连工业大学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099172E6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3D 打印柔性可穿戴聚乙烯醇/k-卡拉胶智能传感器</w:t>
            </w:r>
          </w:p>
        </w:tc>
        <w:tc>
          <w:tcPr>
            <w:tcW w:w="1134" w:type="dxa"/>
            <w:noWrap/>
            <w:vAlign w:val="center"/>
            <w:hideMark/>
          </w:tcPr>
          <w:p w14:paraId="2BF18E4A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4337B1DF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45C03DFF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广西科技大学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7B173294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新型智能煮茧设备</w:t>
            </w:r>
          </w:p>
        </w:tc>
        <w:tc>
          <w:tcPr>
            <w:tcW w:w="1134" w:type="dxa"/>
            <w:noWrap/>
            <w:vAlign w:val="center"/>
            <w:hideMark/>
          </w:tcPr>
          <w:p w14:paraId="43FC5AE4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75F965AF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4AAF9812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浙江理工大学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4D69BF22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综框用碳纤维复合材料型材的开发和产业化</w:t>
            </w:r>
          </w:p>
        </w:tc>
        <w:tc>
          <w:tcPr>
            <w:tcW w:w="1134" w:type="dxa"/>
            <w:noWrap/>
            <w:vAlign w:val="center"/>
            <w:hideMark/>
          </w:tcPr>
          <w:p w14:paraId="6CD657F6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470414DF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7BBEEB5F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西安工程大学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6658A501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面料设计及三维展示系统</w:t>
            </w:r>
          </w:p>
        </w:tc>
        <w:tc>
          <w:tcPr>
            <w:tcW w:w="1134" w:type="dxa"/>
            <w:noWrap/>
            <w:vAlign w:val="center"/>
            <w:hideMark/>
          </w:tcPr>
          <w:p w14:paraId="71BEFD30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  <w:tr w:rsidR="00FF6B93" w14:paraId="501DFA93" w14:textId="77777777" w:rsidTr="00FF6B93">
        <w:trPr>
          <w:trHeight w:val="288"/>
          <w:jc w:val="center"/>
        </w:trPr>
        <w:tc>
          <w:tcPr>
            <w:tcW w:w="1715" w:type="dxa"/>
            <w:noWrap/>
            <w:vAlign w:val="center"/>
            <w:hideMark/>
          </w:tcPr>
          <w:p w14:paraId="02A1815D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五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大学</w:t>
            </w:r>
          </w:p>
        </w:tc>
        <w:tc>
          <w:tcPr>
            <w:tcW w:w="6223" w:type="dxa"/>
            <w:noWrap/>
            <w:vAlign w:val="center"/>
            <w:hideMark/>
          </w:tcPr>
          <w:p w14:paraId="08EC71CE" w14:textId="77777777" w:rsidR="00FF6B93" w:rsidRDefault="00FF6B9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全纺织品成分数字化原位智能分析仪</w:t>
            </w:r>
          </w:p>
        </w:tc>
        <w:tc>
          <w:tcPr>
            <w:tcW w:w="1134" w:type="dxa"/>
            <w:noWrap/>
            <w:vAlign w:val="center"/>
            <w:hideMark/>
          </w:tcPr>
          <w:p w14:paraId="71D694F9" w14:textId="77777777" w:rsidR="00FF6B93" w:rsidRDefault="00FF6B9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研究生组</w:t>
            </w:r>
          </w:p>
        </w:tc>
      </w:tr>
    </w:tbl>
    <w:p w14:paraId="2922BA23" w14:textId="77777777" w:rsidR="00FF6B93" w:rsidRDefault="00FF6B93" w:rsidP="00FF6B93">
      <w:pPr>
        <w:adjustRightInd w:val="0"/>
        <w:snapToGrid w:val="0"/>
        <w:spacing w:line="216" w:lineRule="auto"/>
        <w:rPr>
          <w:rFonts w:ascii="宋体" w:hAnsi="宋体" w:hint="eastAsia"/>
          <w:sz w:val="24"/>
        </w:rPr>
      </w:pPr>
    </w:p>
    <w:p w14:paraId="106E3927" w14:textId="31A425C3" w:rsidR="00FF6B93" w:rsidRDefault="00FF6B93" w:rsidP="00FF6B93">
      <w:pPr>
        <w:adjustRightInd w:val="0"/>
        <w:snapToGrid w:val="0"/>
        <w:spacing w:line="216" w:lineRule="auto"/>
        <w:rPr>
          <w:rFonts w:hint="eastAsia"/>
        </w:rPr>
      </w:pPr>
      <w:r>
        <w:rPr>
          <w:rFonts w:ascii="宋体" w:hAnsi="宋体" w:hint="eastAsia"/>
          <w:sz w:val="24"/>
        </w:rPr>
        <w:t>注：排名不分先后</w:t>
      </w:r>
      <w:r>
        <w:rPr>
          <w:rFonts w:ascii="宋体" w:hAnsi="宋体" w:hint="eastAsia"/>
          <w:sz w:val="24"/>
        </w:rPr>
        <w:t>。</w:t>
      </w:r>
    </w:p>
    <w:sectPr w:rsidR="00FF6B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93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95773"/>
  <w15:chartTrackingRefBased/>
  <w15:docId w15:val="{8FCCDFCF-86F9-457E-A2CF-14F37220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B93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unhideWhenUsed/>
    <w:qFormat/>
    <w:rsid w:val="00FF6B93"/>
    <w:pPr>
      <w:ind w:firstLine="6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5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烁 董</dc:creator>
  <cp:keywords/>
  <dc:description/>
  <cp:lastModifiedBy>烁 董</cp:lastModifiedBy>
  <cp:revision>1</cp:revision>
  <dcterms:created xsi:type="dcterms:W3CDTF">2024-01-09T05:50:00Z</dcterms:created>
  <dcterms:modified xsi:type="dcterms:W3CDTF">2024-01-09T05:53:00Z</dcterms:modified>
</cp:coreProperties>
</file>